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0A" w:rsidRDefault="007D3A0A" w:rsidP="007D3A0A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D3A0A" w:rsidRDefault="007D3A0A" w:rsidP="007D3A0A">
      <w:pPr>
        <w:rPr>
          <w:rFonts w:asciiTheme="minorHAnsi" w:hAnsiTheme="minorHAnsi"/>
          <w:sz w:val="22"/>
          <w:szCs w:val="22"/>
        </w:rPr>
      </w:pPr>
    </w:p>
    <w:p w:rsidR="007D3A0A" w:rsidRDefault="007D3A0A" w:rsidP="007D3A0A">
      <w:pPr>
        <w:tabs>
          <w:tab w:val="left" w:pos="3915"/>
        </w:tabs>
        <w:rPr>
          <w:rFonts w:asciiTheme="minorHAnsi" w:hAnsiTheme="minorHAnsi"/>
          <w:b/>
          <w:spacing w:val="70"/>
          <w:sz w:val="22"/>
          <w:szCs w:val="22"/>
        </w:rPr>
      </w:pPr>
    </w:p>
    <w:p w:rsidR="007D3A0A" w:rsidRDefault="007D3A0A" w:rsidP="007D3A0A">
      <w:pPr>
        <w:tabs>
          <w:tab w:val="left" w:pos="3915"/>
        </w:tabs>
        <w:rPr>
          <w:rFonts w:asciiTheme="minorHAnsi" w:hAnsiTheme="minorHAnsi"/>
          <w:b/>
          <w:spacing w:val="70"/>
          <w:sz w:val="22"/>
          <w:szCs w:val="22"/>
        </w:rPr>
      </w:pPr>
    </w:p>
    <w:p w:rsidR="007D3A0A" w:rsidRDefault="007D3A0A" w:rsidP="007D3A0A">
      <w:pPr>
        <w:tabs>
          <w:tab w:val="left" w:pos="391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pacing w:val="70"/>
          <w:sz w:val="22"/>
          <w:szCs w:val="22"/>
        </w:rPr>
        <w:t xml:space="preserve">Notulen MR-vergadering maandag </w:t>
      </w:r>
      <w:r w:rsidR="00C309A7">
        <w:rPr>
          <w:rFonts w:asciiTheme="minorHAnsi" w:hAnsiTheme="minorHAnsi"/>
          <w:b/>
          <w:spacing w:val="70"/>
          <w:sz w:val="22"/>
          <w:szCs w:val="22"/>
        </w:rPr>
        <w:t>2</w:t>
      </w:r>
      <w:r>
        <w:rPr>
          <w:rFonts w:asciiTheme="minorHAnsi" w:hAnsiTheme="minorHAnsi"/>
          <w:b/>
          <w:spacing w:val="70"/>
          <w:sz w:val="22"/>
          <w:szCs w:val="22"/>
        </w:rPr>
        <w:t xml:space="preserve"> </w:t>
      </w:r>
      <w:r w:rsidR="00C309A7">
        <w:rPr>
          <w:rFonts w:asciiTheme="minorHAnsi" w:hAnsiTheme="minorHAnsi"/>
          <w:b/>
          <w:spacing w:val="70"/>
          <w:sz w:val="22"/>
          <w:szCs w:val="22"/>
        </w:rPr>
        <w:t>oktober</w:t>
      </w:r>
      <w:r>
        <w:rPr>
          <w:rFonts w:asciiTheme="minorHAnsi" w:hAnsiTheme="minorHAnsi"/>
          <w:b/>
          <w:spacing w:val="70"/>
          <w:sz w:val="22"/>
          <w:szCs w:val="22"/>
        </w:rPr>
        <w:t xml:space="preserve"> 2017  </w:t>
      </w:r>
    </w:p>
    <w:p w:rsidR="007D3A0A" w:rsidRDefault="007D3A0A" w:rsidP="007D3A0A">
      <w:pPr>
        <w:rPr>
          <w:rFonts w:asciiTheme="minorHAnsi" w:hAnsiTheme="minorHAnsi"/>
          <w:sz w:val="22"/>
          <w:szCs w:val="22"/>
        </w:rPr>
      </w:pPr>
    </w:p>
    <w:p w:rsidR="007D3A0A" w:rsidRDefault="007D3A0A" w:rsidP="007D3A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Aanwezig</w:t>
      </w:r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/>
          <w:sz w:val="22"/>
          <w:szCs w:val="22"/>
        </w:rPr>
        <w:t>Wina</w:t>
      </w:r>
      <w:proofErr w:type="spellEnd"/>
      <w:r>
        <w:rPr>
          <w:rFonts w:asciiTheme="minorHAnsi" w:hAnsiTheme="minorHAnsi"/>
          <w:sz w:val="22"/>
          <w:szCs w:val="22"/>
        </w:rPr>
        <w:t xml:space="preserve">, Jaco, </w:t>
      </w:r>
      <w:proofErr w:type="spellStart"/>
      <w:r>
        <w:rPr>
          <w:rFonts w:asciiTheme="minorHAnsi" w:hAnsiTheme="minorHAnsi"/>
          <w:sz w:val="22"/>
          <w:szCs w:val="22"/>
        </w:rPr>
        <w:t>Alco</w:t>
      </w:r>
      <w:proofErr w:type="spellEnd"/>
      <w:r>
        <w:rPr>
          <w:rFonts w:asciiTheme="minorHAnsi" w:hAnsiTheme="minorHAnsi"/>
          <w:sz w:val="22"/>
          <w:szCs w:val="22"/>
        </w:rPr>
        <w:t xml:space="preserve">, Erika, Peter, Sanna, Inge en </w:t>
      </w:r>
      <w:r w:rsidR="00C309A7">
        <w:rPr>
          <w:rFonts w:asciiTheme="minorHAnsi" w:hAnsiTheme="minorHAnsi"/>
          <w:sz w:val="22"/>
          <w:szCs w:val="22"/>
        </w:rPr>
        <w:t>Franc</w:t>
      </w:r>
      <w:r>
        <w:rPr>
          <w:rFonts w:asciiTheme="minorHAnsi" w:hAnsiTheme="minorHAnsi"/>
          <w:sz w:val="22"/>
          <w:szCs w:val="22"/>
        </w:rPr>
        <w:br/>
      </w:r>
      <w:proofErr w:type="spellStart"/>
      <w:r w:rsidRPr="007D3A0A">
        <w:rPr>
          <w:rFonts w:asciiTheme="minorHAnsi" w:hAnsiTheme="minorHAnsi"/>
          <w:sz w:val="22"/>
          <w:szCs w:val="22"/>
          <w:u w:val="single"/>
        </w:rPr>
        <w:t>M.k.a</w:t>
      </w:r>
      <w:proofErr w:type="spellEnd"/>
      <w:r w:rsidRPr="007D3A0A">
        <w:rPr>
          <w:rFonts w:asciiTheme="minorHAnsi" w:hAnsiTheme="minorHAnsi"/>
          <w:sz w:val="22"/>
          <w:szCs w:val="22"/>
          <w:u w:val="single"/>
        </w:rPr>
        <w:t>.: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309A7">
        <w:rPr>
          <w:rFonts w:asciiTheme="minorHAnsi" w:hAnsiTheme="minorHAnsi"/>
          <w:sz w:val="22"/>
          <w:szCs w:val="22"/>
        </w:rPr>
        <w:t>Arenda</w:t>
      </w:r>
      <w:proofErr w:type="spellEnd"/>
    </w:p>
    <w:p w:rsidR="007D3A0A" w:rsidRDefault="007D3A0A" w:rsidP="007D3A0A">
      <w:pPr>
        <w:rPr>
          <w:rFonts w:asciiTheme="minorHAnsi" w:hAnsiTheme="minorHAnsi"/>
          <w:sz w:val="22"/>
          <w:szCs w:val="22"/>
        </w:rPr>
      </w:pPr>
    </w:p>
    <w:p w:rsidR="007D3A0A" w:rsidRDefault="007D3A0A" w:rsidP="007D3A0A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Opening </w:t>
      </w:r>
      <w:r>
        <w:rPr>
          <w:rFonts w:asciiTheme="minorHAnsi" w:hAnsiTheme="minorHAnsi"/>
          <w:b/>
          <w:sz w:val="22"/>
          <w:szCs w:val="22"/>
        </w:rPr>
        <w:br/>
      </w:r>
      <w:r w:rsidR="00D25C01">
        <w:rPr>
          <w:rFonts w:asciiTheme="minorHAnsi" w:hAnsiTheme="minorHAnsi"/>
          <w:sz w:val="22"/>
          <w:szCs w:val="22"/>
        </w:rPr>
        <w:t>Wina opent de vergadering om 19.36 uur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7D3A0A" w:rsidRDefault="007D3A0A" w:rsidP="007D3A0A">
      <w:pPr>
        <w:rPr>
          <w:rFonts w:asciiTheme="minorHAnsi" w:hAnsiTheme="minorHAnsi"/>
          <w:sz w:val="22"/>
          <w:szCs w:val="22"/>
        </w:rPr>
      </w:pPr>
    </w:p>
    <w:p w:rsidR="007D3A0A" w:rsidRDefault="007D3A0A" w:rsidP="007D3A0A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Vaststelling agenda</w:t>
      </w:r>
    </w:p>
    <w:p w:rsidR="00C309A7" w:rsidRPr="00C309A7" w:rsidRDefault="00C309A7" w:rsidP="00C309A7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Geen aanvullingen</w:t>
      </w:r>
    </w:p>
    <w:p w:rsidR="00C309A7" w:rsidRDefault="00C309A7" w:rsidP="007D3A0A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Notulen</w:t>
      </w:r>
    </w:p>
    <w:p w:rsidR="00C309A7" w:rsidRDefault="00C309A7" w:rsidP="007D3A0A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-gesprek Albert: wordt door Peter/Franc gepland</w:t>
      </w:r>
      <w:r w:rsidR="00D25C01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Vooraf nog wel even stilstaan bij waar we het uur van het gesprek bij stil willen staan.</w:t>
      </w:r>
    </w:p>
    <w:p w:rsidR="00C309A7" w:rsidRDefault="00C309A7" w:rsidP="007D3A0A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-Nota catering: er kwam toch nog ene nota na de themaweek. Deze is inmiddels door Alco voldaan.</w:t>
      </w:r>
    </w:p>
    <w:p w:rsidR="007D3A0A" w:rsidRDefault="00C309A7" w:rsidP="007D3A0A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B05D77">
        <w:rPr>
          <w:rFonts w:asciiTheme="minorHAnsi" w:hAnsiTheme="minorHAnsi"/>
          <w:sz w:val="22"/>
          <w:szCs w:val="22"/>
        </w:rPr>
        <w:t>Alco</w:t>
      </w:r>
      <w:r>
        <w:rPr>
          <w:rFonts w:asciiTheme="minorHAnsi" w:hAnsiTheme="minorHAnsi"/>
          <w:sz w:val="22"/>
          <w:szCs w:val="22"/>
        </w:rPr>
        <w:t xml:space="preserve"> kondigt aan de </w:t>
      </w:r>
      <w:r w:rsidR="00B05D77">
        <w:rPr>
          <w:rFonts w:asciiTheme="minorHAnsi" w:hAnsiTheme="minorHAnsi"/>
          <w:sz w:val="22"/>
          <w:szCs w:val="22"/>
        </w:rPr>
        <w:t>volgende</w:t>
      </w:r>
      <w:r>
        <w:rPr>
          <w:rFonts w:asciiTheme="minorHAnsi" w:hAnsiTheme="minorHAnsi"/>
          <w:sz w:val="22"/>
          <w:szCs w:val="22"/>
        </w:rPr>
        <w:t xml:space="preserve"> keer een financieel verslag te gaan doen.</w:t>
      </w:r>
      <w:r w:rsidR="00D25C01">
        <w:rPr>
          <w:rFonts w:asciiTheme="minorHAnsi" w:hAnsiTheme="minorHAnsi"/>
          <w:sz w:val="22"/>
          <w:szCs w:val="22"/>
        </w:rPr>
        <w:br/>
        <w:t>Punt 5 (ontwikkelingen school), punt 3 (notulen, schuiven we door naar de volgende keer), punt 8 (GMR is op 20 juni), punt 9 (pleinpraat).</w:t>
      </w:r>
    </w:p>
    <w:p w:rsidR="007D3A0A" w:rsidRDefault="007D3A0A" w:rsidP="007D3A0A">
      <w:pPr>
        <w:rPr>
          <w:rFonts w:asciiTheme="minorHAnsi" w:hAnsiTheme="minorHAnsi"/>
          <w:sz w:val="22"/>
          <w:szCs w:val="22"/>
        </w:rPr>
      </w:pPr>
    </w:p>
    <w:p w:rsidR="007D3A0A" w:rsidRPr="00C309A7" w:rsidRDefault="007D3A0A" w:rsidP="00D25C01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Ingekomen en uitgaande stukken</w:t>
      </w:r>
      <w:r>
        <w:rPr>
          <w:rFonts w:asciiTheme="minorHAnsi" w:hAnsiTheme="minorHAnsi"/>
          <w:b/>
          <w:sz w:val="22"/>
          <w:szCs w:val="22"/>
        </w:rPr>
        <w:br/>
      </w:r>
      <w:r w:rsidR="00C309A7">
        <w:rPr>
          <w:rFonts w:asciiTheme="minorHAnsi" w:hAnsiTheme="minorHAnsi"/>
          <w:sz w:val="22"/>
          <w:szCs w:val="22"/>
        </w:rPr>
        <w:t>Het jaarverslag/plan 2017 is besproken</w:t>
      </w:r>
      <w:r w:rsidR="00D25C01">
        <w:rPr>
          <w:rFonts w:asciiTheme="minorHAnsi" w:hAnsiTheme="minorHAnsi"/>
          <w:sz w:val="22"/>
          <w:szCs w:val="22"/>
        </w:rPr>
        <w:t>.</w:t>
      </w:r>
      <w:r w:rsidR="00C309A7">
        <w:rPr>
          <w:rFonts w:asciiTheme="minorHAnsi" w:hAnsiTheme="minorHAnsi"/>
          <w:sz w:val="22"/>
          <w:szCs w:val="22"/>
        </w:rPr>
        <w:t xml:space="preserve"> Moet je zien als een verslag en een stip op de horizon. Acties voor dit jaar zijn achterin het verslag terug te vinden. Afdronk is zonder meer positief!</w:t>
      </w:r>
    </w:p>
    <w:p w:rsidR="00C309A7" w:rsidRDefault="00C309A7" w:rsidP="00D25C01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Vaststellen van de drie onderwerpen voor de thema vergaderingen</w:t>
      </w:r>
    </w:p>
    <w:p w:rsidR="00C309A7" w:rsidRDefault="00C309A7" w:rsidP="00C309A7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de vergadercyclus hebben we drie th</w:t>
      </w:r>
      <w:r w:rsidR="00B05D7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m</w:t>
      </w:r>
      <w:r w:rsidR="00B05D77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vergaderingen gepland. Deze planning lijkt nu in het gedrang te komen: Franc plant even opnieuw de data.</w:t>
      </w:r>
    </w:p>
    <w:p w:rsidR="00C309A7" w:rsidRDefault="00B05D77" w:rsidP="00C309A7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Onderwerpen</w:t>
      </w:r>
      <w:r w:rsidR="00C309A7">
        <w:rPr>
          <w:rFonts w:asciiTheme="minorHAnsi" w:hAnsiTheme="minorHAnsi"/>
          <w:sz w:val="22"/>
          <w:szCs w:val="22"/>
        </w:rPr>
        <w:t xml:space="preserve">: 1. Dalton </w:t>
      </w:r>
      <w:proofErr w:type="gramStart"/>
      <w:r w:rsidR="00C309A7">
        <w:rPr>
          <w:rFonts w:asciiTheme="minorHAnsi" w:hAnsiTheme="minorHAnsi"/>
          <w:sz w:val="22"/>
          <w:szCs w:val="22"/>
        </w:rPr>
        <w:t>BLP verdieping</w:t>
      </w:r>
      <w:proofErr w:type="gramEnd"/>
      <w:r w:rsidR="00C309A7">
        <w:rPr>
          <w:rFonts w:asciiTheme="minorHAnsi" w:hAnsiTheme="minorHAnsi"/>
          <w:sz w:val="22"/>
          <w:szCs w:val="22"/>
        </w:rPr>
        <w:t>, 2. Bezoek Albert: visie en strategie OPO, 3. Nader te bepalen.</w:t>
      </w:r>
    </w:p>
    <w:p w:rsidR="00B05D77" w:rsidRPr="00C309A7" w:rsidRDefault="00B05D77" w:rsidP="00C309A7">
      <w:pPr>
        <w:pStyle w:val="Lijstalinea"/>
        <w:rPr>
          <w:rFonts w:asciiTheme="minorHAnsi" w:hAnsiTheme="minorHAnsi"/>
          <w:sz w:val="22"/>
          <w:szCs w:val="22"/>
        </w:rPr>
      </w:pPr>
    </w:p>
    <w:p w:rsidR="007D3A0A" w:rsidRPr="002E19B0" w:rsidRDefault="00C309A7" w:rsidP="00875D24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Ouderbijdrage</w:t>
      </w:r>
      <w:r w:rsidR="00D25C01" w:rsidRPr="00D25C01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De huidige ouderbijdrage is dit jaar ook daadwerkelijk geheel benut (laatste aanschaf van piano heeft daar voor gezorgd. Gegeven het vri</w:t>
      </w:r>
      <w:r w:rsidR="002E19B0">
        <w:rPr>
          <w:rFonts w:asciiTheme="minorHAnsi" w:hAnsiTheme="minorHAnsi"/>
          <w:sz w:val="22"/>
          <w:szCs w:val="22"/>
        </w:rPr>
        <w:t xml:space="preserve">j forse saldo even de discussie gevoerd hoe </w:t>
      </w:r>
      <w:proofErr w:type="gramStart"/>
      <w:r w:rsidR="002E19B0">
        <w:rPr>
          <w:rFonts w:asciiTheme="minorHAnsi" w:hAnsiTheme="minorHAnsi"/>
          <w:sz w:val="22"/>
          <w:szCs w:val="22"/>
        </w:rPr>
        <w:t>hier</w:t>
      </w:r>
      <w:proofErr w:type="gramEnd"/>
      <w:r w:rsidR="002E19B0">
        <w:rPr>
          <w:rFonts w:asciiTheme="minorHAnsi" w:hAnsiTheme="minorHAnsi"/>
          <w:sz w:val="22"/>
          <w:szCs w:val="22"/>
        </w:rPr>
        <w:t xml:space="preserve"> komend jaar mee om te gaan. De vergadering is eensgezind in de keuze de bijdrage op dit niveau te houden maar méér uit te gaan geven. 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Alco heeft voorgesteld een ‘uitgavenbegroting’ te maken waarbij we ‘taakstellende budgetten’ maken voor </w:t>
      </w:r>
      <w:r w:rsidR="00B05D77">
        <w:rPr>
          <w:rFonts w:asciiTheme="minorHAnsi" w:hAnsiTheme="minorHAnsi"/>
          <w:sz w:val="22"/>
          <w:szCs w:val="22"/>
        </w:rPr>
        <w:t>een</w:t>
      </w:r>
      <w:r>
        <w:rPr>
          <w:rFonts w:asciiTheme="minorHAnsi" w:hAnsiTheme="minorHAnsi"/>
          <w:sz w:val="22"/>
          <w:szCs w:val="22"/>
        </w:rPr>
        <w:t xml:space="preserve"> groep van diverse bestedingsdoelen. Hiervoor kan je dan ook mensen verantwoordelijk maken. </w:t>
      </w:r>
      <w:proofErr w:type="spellStart"/>
      <w:r>
        <w:rPr>
          <w:rFonts w:asciiTheme="minorHAnsi" w:hAnsiTheme="minorHAnsi"/>
          <w:sz w:val="22"/>
          <w:szCs w:val="22"/>
        </w:rPr>
        <w:t>Vb</w:t>
      </w:r>
      <w:proofErr w:type="spellEnd"/>
      <w:r>
        <w:rPr>
          <w:rFonts w:asciiTheme="minorHAnsi" w:hAnsiTheme="minorHAnsi"/>
          <w:sz w:val="22"/>
          <w:szCs w:val="22"/>
        </w:rPr>
        <w:t xml:space="preserve"> is het speel materiaal: elk kwartaal een vast bedrag dat gebruikt dient te worden voor nieuw speel materiaal op het plein. 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Oproep aan </w:t>
      </w:r>
      <w:proofErr w:type="gramStart"/>
      <w:r>
        <w:rPr>
          <w:rFonts w:asciiTheme="minorHAnsi" w:hAnsiTheme="minorHAnsi"/>
          <w:sz w:val="22"/>
          <w:szCs w:val="22"/>
        </w:rPr>
        <w:t>een ieder</w:t>
      </w:r>
      <w:proofErr w:type="gramEnd"/>
      <w:r>
        <w:rPr>
          <w:rFonts w:asciiTheme="minorHAnsi" w:hAnsiTheme="minorHAnsi"/>
          <w:sz w:val="22"/>
          <w:szCs w:val="22"/>
        </w:rPr>
        <w:t>: denk even na over welke ‘</w:t>
      </w:r>
      <w:r w:rsidR="00B05D77">
        <w:rPr>
          <w:rFonts w:asciiTheme="minorHAnsi" w:hAnsiTheme="minorHAnsi"/>
          <w:sz w:val="22"/>
          <w:szCs w:val="22"/>
        </w:rPr>
        <w:t>grote besteding</w:t>
      </w:r>
      <w:r>
        <w:rPr>
          <w:rFonts w:asciiTheme="minorHAnsi" w:hAnsiTheme="minorHAnsi"/>
          <w:sz w:val="22"/>
          <w:szCs w:val="22"/>
        </w:rPr>
        <w:t xml:space="preserve"> doelen</w:t>
      </w:r>
      <w:r w:rsidR="00B05D77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 we zouden kunnen opnemen in deze begroting. 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Wellicht leidt dit tevens tot het in het leven roepen van nieuwe werkgroep hetgeen in lijn is met ons streven om de betrokkenheid van ouders bij de school te vergroten.</w:t>
      </w:r>
    </w:p>
    <w:p w:rsidR="002E19B0" w:rsidRP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Peter zou nog even de lijst die in het verleden is gemaakt aan Alco sturen.</w:t>
      </w:r>
    </w:p>
    <w:p w:rsidR="00D25C01" w:rsidRPr="00D25C01" w:rsidRDefault="00D25C01" w:rsidP="00D25C01">
      <w:pPr>
        <w:rPr>
          <w:rFonts w:asciiTheme="minorHAnsi" w:hAnsiTheme="minorHAnsi"/>
          <w:b/>
          <w:sz w:val="22"/>
          <w:szCs w:val="22"/>
        </w:rPr>
      </w:pPr>
    </w:p>
    <w:p w:rsidR="005219EE" w:rsidRPr="002E19B0" w:rsidRDefault="002E19B0" w:rsidP="002E19B0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MR Leden</w:t>
      </w:r>
      <w:r w:rsidR="005219EE" w:rsidRPr="005219EE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Er hebben zich 2 nieuwe leden aangemeld: 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Auke van Heel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Willemijn of </w:t>
      </w:r>
      <w:proofErr w:type="spellStart"/>
      <w:r>
        <w:rPr>
          <w:rFonts w:asciiTheme="minorHAnsi" w:hAnsiTheme="minorHAnsi"/>
          <w:sz w:val="22"/>
          <w:szCs w:val="22"/>
        </w:rPr>
        <w:t>Sybolt</w:t>
      </w:r>
      <w:proofErr w:type="spellEnd"/>
      <w:r>
        <w:rPr>
          <w:rFonts w:asciiTheme="minorHAnsi" w:hAnsiTheme="minorHAnsi"/>
          <w:sz w:val="22"/>
          <w:szCs w:val="22"/>
        </w:rPr>
        <w:t xml:space="preserve"> (achternaam?)</w:t>
      </w:r>
    </w:p>
    <w:p w:rsidR="00B05D77" w:rsidRDefault="00B05D77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Ze worden bijgepraat door??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</w:p>
    <w:p w:rsidR="002E19B0" w:rsidRP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</w:p>
    <w:p w:rsidR="005219EE" w:rsidRDefault="005219EE" w:rsidP="005219EE">
      <w:pPr>
        <w:pStyle w:val="Lijstalinea"/>
        <w:rPr>
          <w:rFonts w:asciiTheme="minorHAnsi" w:hAnsiTheme="minorHAnsi"/>
          <w:b/>
          <w:sz w:val="22"/>
          <w:szCs w:val="22"/>
        </w:rPr>
      </w:pPr>
    </w:p>
    <w:p w:rsidR="002E19B0" w:rsidRDefault="002E19B0" w:rsidP="007D3A0A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Ontwikkelingen school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-er is veel beweging in de school door de nieuwe klassen: vergt extra inspanningen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-Zo ook de nieuwe spelling methode: geluiden zijn overigens erg positief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-Arende is ziek: gaat op zich goed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-Peter is zover dat de mail van het ouderportaal de deur uit kan: Toetst nog even een paar zaken aan de MR</w:t>
      </w:r>
    </w:p>
    <w:p w:rsid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-Staking: de school doet opnieuw mee</w:t>
      </w:r>
    </w:p>
    <w:p w:rsidR="002E19B0" w:rsidRPr="002E19B0" w:rsidRDefault="002E19B0" w:rsidP="002E19B0">
      <w:pPr>
        <w:pStyle w:val="Lijstalinea"/>
        <w:rPr>
          <w:rFonts w:asciiTheme="minorHAnsi" w:hAnsiTheme="minorHAnsi"/>
          <w:sz w:val="22"/>
          <w:szCs w:val="22"/>
        </w:rPr>
      </w:pPr>
    </w:p>
    <w:p w:rsidR="007D3A0A" w:rsidRDefault="002E19B0" w:rsidP="007D3A0A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Rondvraag</w:t>
      </w:r>
      <w:r w:rsidR="007D3A0A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Op het plein toch nog negatieve geluiden over de hekken bij de bosjes.</w:t>
      </w:r>
      <w:r w:rsidR="007D3A0A">
        <w:rPr>
          <w:rFonts w:asciiTheme="minorHAnsi" w:hAnsiTheme="minorHAnsi"/>
          <w:sz w:val="22"/>
          <w:szCs w:val="22"/>
        </w:rPr>
        <w:t xml:space="preserve"> </w:t>
      </w:r>
    </w:p>
    <w:p w:rsidR="007D3A0A" w:rsidRDefault="007D3A0A" w:rsidP="007D3A0A">
      <w:pPr>
        <w:pStyle w:val="Lijstalinea"/>
        <w:rPr>
          <w:rFonts w:asciiTheme="minorHAnsi" w:hAnsiTheme="minorHAnsi"/>
          <w:sz w:val="22"/>
          <w:szCs w:val="22"/>
        </w:rPr>
      </w:pPr>
    </w:p>
    <w:p w:rsidR="007D3A0A" w:rsidRDefault="007D3A0A" w:rsidP="007D3A0A">
      <w:pPr>
        <w:pStyle w:val="Lijstalinea"/>
        <w:rPr>
          <w:rFonts w:asciiTheme="minorHAnsi" w:hAnsiTheme="minorHAnsi"/>
          <w:b/>
          <w:sz w:val="22"/>
          <w:szCs w:val="22"/>
        </w:rPr>
      </w:pPr>
    </w:p>
    <w:p w:rsidR="007D3A0A" w:rsidRDefault="007D3A0A" w:rsidP="007D3A0A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Sluiting</w:t>
      </w:r>
      <w:r>
        <w:rPr>
          <w:rFonts w:asciiTheme="minorHAnsi" w:hAnsiTheme="minorHAnsi"/>
          <w:b/>
          <w:sz w:val="22"/>
          <w:szCs w:val="22"/>
        </w:rPr>
        <w:br/>
      </w:r>
      <w:r w:rsidR="00B05D77">
        <w:rPr>
          <w:rFonts w:asciiTheme="minorHAnsi" w:hAnsiTheme="minorHAnsi"/>
          <w:sz w:val="22"/>
          <w:szCs w:val="22"/>
        </w:rPr>
        <w:t>Wina sluit de vergadering om 20</w:t>
      </w:r>
      <w:r w:rsidR="00D25C01">
        <w:rPr>
          <w:rFonts w:asciiTheme="minorHAnsi" w:hAnsiTheme="minorHAnsi"/>
          <w:sz w:val="22"/>
          <w:szCs w:val="22"/>
        </w:rPr>
        <w:t>.</w:t>
      </w:r>
      <w:r w:rsidR="00B05D77">
        <w:rPr>
          <w:rFonts w:asciiTheme="minorHAnsi" w:hAnsiTheme="minorHAnsi"/>
          <w:sz w:val="22"/>
          <w:szCs w:val="22"/>
        </w:rPr>
        <w:t>44</w:t>
      </w:r>
      <w:r w:rsidR="00D25C01">
        <w:rPr>
          <w:rFonts w:asciiTheme="minorHAnsi" w:hAnsiTheme="minorHAnsi"/>
          <w:sz w:val="22"/>
          <w:szCs w:val="22"/>
        </w:rPr>
        <w:t xml:space="preserve"> uur</w:t>
      </w:r>
      <w:r>
        <w:rPr>
          <w:rFonts w:asciiTheme="minorHAnsi" w:hAnsiTheme="minorHAnsi"/>
          <w:sz w:val="22"/>
          <w:szCs w:val="22"/>
        </w:rPr>
        <w:t>.</w:t>
      </w:r>
    </w:p>
    <w:p w:rsidR="007D3A0A" w:rsidRDefault="007D3A0A" w:rsidP="007D3A0A">
      <w:pPr>
        <w:pStyle w:val="Lijstalinea"/>
        <w:rPr>
          <w:rFonts w:asciiTheme="minorHAnsi" w:hAnsiTheme="minorHAnsi"/>
          <w:b/>
          <w:sz w:val="22"/>
          <w:szCs w:val="22"/>
        </w:rPr>
      </w:pPr>
    </w:p>
    <w:p w:rsidR="007D3A0A" w:rsidRDefault="007D3A0A" w:rsidP="007D3A0A">
      <w:pPr>
        <w:pStyle w:val="Lijstalinea"/>
        <w:rPr>
          <w:rFonts w:asciiTheme="minorHAnsi" w:hAnsiTheme="minorHAnsi"/>
          <w:b/>
          <w:sz w:val="22"/>
          <w:szCs w:val="22"/>
        </w:rPr>
      </w:pPr>
    </w:p>
    <w:p w:rsidR="007D3A0A" w:rsidRDefault="007D3A0A" w:rsidP="00D25C0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0"/>
          <w:szCs w:val="20"/>
          <w:u w:val="single"/>
        </w:rPr>
        <w:t>Vergaderingen dit schooljaar:</w:t>
      </w:r>
      <w:r>
        <w:rPr>
          <w:rFonts w:asciiTheme="minorHAnsi" w:hAnsiTheme="minorHAnsi"/>
          <w:b/>
          <w:sz w:val="20"/>
          <w:szCs w:val="20"/>
          <w:u w:val="single"/>
        </w:rPr>
        <w:br/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D3A0A" w:rsidTr="007D3A0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A" w:rsidRDefault="007D3A0A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Actiepunt: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A0A" w:rsidRDefault="007D3A0A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Wie?</w:t>
            </w:r>
          </w:p>
        </w:tc>
      </w:tr>
      <w:tr w:rsidR="007D3A0A" w:rsidTr="00D25C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A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Opnieuw plannen vergaderingen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A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Franc</w:t>
            </w:r>
          </w:p>
        </w:tc>
      </w:tr>
      <w:tr w:rsidR="007D3A0A" w:rsidTr="00D25C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A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Plannen gesprek Albert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A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Franc/Peter</w:t>
            </w:r>
          </w:p>
        </w:tc>
      </w:tr>
      <w:tr w:rsidR="007D3A0A" w:rsidTr="00D25C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A" w:rsidRDefault="00B05D77" w:rsidP="005219E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Ouderbijdrage: uitgaven budget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A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Alco</w:t>
            </w:r>
          </w:p>
        </w:tc>
      </w:tr>
      <w:tr w:rsidR="00B05D77" w:rsidTr="00D25C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7" w:rsidRDefault="00B05D77" w:rsidP="005219E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Ouderbijdrage: uitgaven budget: doelen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7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Allen</w:t>
            </w:r>
          </w:p>
        </w:tc>
      </w:tr>
      <w:tr w:rsidR="00B05D77" w:rsidTr="00D25C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7" w:rsidRDefault="00B05D77" w:rsidP="005219E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Ouderbijdrage: uitgaven budget: lijstje wensen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7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Peter</w:t>
            </w:r>
          </w:p>
        </w:tc>
      </w:tr>
      <w:tr w:rsidR="00B05D77" w:rsidTr="00D25C0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7" w:rsidRDefault="00B05D77" w:rsidP="005219E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MR Leden bijpraten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77" w:rsidRDefault="00B05D77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??</w:t>
            </w:r>
          </w:p>
        </w:tc>
      </w:tr>
    </w:tbl>
    <w:p w:rsidR="007D3A0A" w:rsidRDefault="007D3A0A" w:rsidP="007D3A0A">
      <w:pPr>
        <w:rPr>
          <w:rFonts w:asciiTheme="minorHAnsi" w:hAnsiTheme="minorHAnsi"/>
          <w:sz w:val="22"/>
          <w:szCs w:val="22"/>
        </w:rPr>
      </w:pPr>
    </w:p>
    <w:p w:rsidR="005E4A41" w:rsidRDefault="005E4A41"/>
    <w:sectPr w:rsidR="005E4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0A" w:rsidRDefault="007D3A0A" w:rsidP="007D3A0A">
      <w:r>
        <w:separator/>
      </w:r>
    </w:p>
  </w:endnote>
  <w:endnote w:type="continuationSeparator" w:id="0">
    <w:p w:rsidR="007D3A0A" w:rsidRDefault="007D3A0A" w:rsidP="007D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0A" w:rsidRDefault="007D3A0A" w:rsidP="007D3A0A">
      <w:r>
        <w:separator/>
      </w:r>
    </w:p>
  </w:footnote>
  <w:footnote w:type="continuationSeparator" w:id="0">
    <w:p w:rsidR="007D3A0A" w:rsidRDefault="007D3A0A" w:rsidP="007D3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0A" w:rsidRDefault="007D3A0A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321FD0" wp14:editId="5EFB4447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2066925" cy="1304925"/>
          <wp:effectExtent l="0" t="0" r="9525" b="9525"/>
          <wp:wrapNone/>
          <wp:docPr id="1" name="Afbeelding 1" descr="logo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0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1D34"/>
    <w:multiLevelType w:val="hybridMultilevel"/>
    <w:tmpl w:val="8C44990A"/>
    <w:lvl w:ilvl="0" w:tplc="09CEA48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ED4014"/>
    <w:multiLevelType w:val="hybridMultilevel"/>
    <w:tmpl w:val="1F8202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0A"/>
    <w:rsid w:val="002E19B0"/>
    <w:rsid w:val="005219EE"/>
    <w:rsid w:val="005E4A41"/>
    <w:rsid w:val="007D3A0A"/>
    <w:rsid w:val="00B05D77"/>
    <w:rsid w:val="00C309A7"/>
    <w:rsid w:val="00D25C01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EEC2F-0D26-4535-ACBC-CC8E6FC9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3A0A"/>
    <w:pPr>
      <w:ind w:left="720"/>
      <w:contextualSpacing/>
    </w:pPr>
  </w:style>
  <w:style w:type="table" w:styleId="Tabelraster">
    <w:name w:val="Table Grid"/>
    <w:basedOn w:val="Standaardtabel"/>
    <w:uiPriority w:val="39"/>
    <w:rsid w:val="007D3A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D3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D3A0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D3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D3A0A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AFD0C677</Template>
  <TotalTime>0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 Geersing</dc:creator>
  <cp:keywords/>
  <dc:description/>
  <cp:lastModifiedBy>Peter Pot</cp:lastModifiedBy>
  <cp:revision>2</cp:revision>
  <dcterms:created xsi:type="dcterms:W3CDTF">2018-01-17T08:00:00Z</dcterms:created>
  <dcterms:modified xsi:type="dcterms:W3CDTF">2018-01-17T08:00:00Z</dcterms:modified>
</cp:coreProperties>
</file>